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969" w:rsidRDefault="00AF219D" w:rsidP="00074C2C">
      <w:pPr>
        <w:jc w:val="center"/>
      </w:pPr>
      <w:r>
        <w:t>EAST PROVIDENCE PUBLIC LIBRARY</w:t>
      </w:r>
    </w:p>
    <w:p w:rsidR="00074C2C" w:rsidRDefault="00074C2C" w:rsidP="00074C2C">
      <w:pPr>
        <w:jc w:val="center"/>
      </w:pPr>
      <w:r>
        <w:t>BOARD OF TRUSTEES MEETING MINUTES</w:t>
      </w:r>
    </w:p>
    <w:p w:rsidR="00074C2C" w:rsidRDefault="00FF5969" w:rsidP="00074C2C">
      <w:pPr>
        <w:jc w:val="center"/>
      </w:pPr>
      <w:r>
        <w:t>Wednesday, February 6, 2019</w:t>
      </w:r>
    </w:p>
    <w:p w:rsidR="00074C2C" w:rsidRDefault="00074C2C" w:rsidP="00074C2C">
      <w:pPr>
        <w:jc w:val="center"/>
      </w:pPr>
    </w:p>
    <w:p w:rsidR="00FF5969" w:rsidRDefault="00074C2C" w:rsidP="00074C2C">
      <w:r>
        <w:t>Present:</w:t>
      </w:r>
      <w:r>
        <w:tab/>
        <w:t>K. Dias,</w:t>
      </w:r>
      <w:r w:rsidR="00FF5969">
        <w:t xml:space="preserve"> E. Ingraham, </w:t>
      </w:r>
      <w:r>
        <w:t>P. Armstrong, P. Silva</w:t>
      </w:r>
    </w:p>
    <w:p w:rsidR="00074C2C" w:rsidRDefault="006D3023" w:rsidP="00FF5969">
      <w:pPr>
        <w:ind w:left="720" w:firstLine="720"/>
      </w:pPr>
      <w:r>
        <w:t>Absent:</w:t>
      </w:r>
      <w:r>
        <w:tab/>
        <w:t xml:space="preserve">M. Marcotte, </w:t>
      </w:r>
      <w:r w:rsidR="005D4454">
        <w:t>D. Paiva</w:t>
      </w:r>
    </w:p>
    <w:p w:rsidR="00FF5969" w:rsidRDefault="00FF5969" w:rsidP="00FF5969">
      <w:pPr>
        <w:ind w:left="1440" w:hanging="1440"/>
      </w:pPr>
      <w:r>
        <w:t>Staff:</w:t>
      </w:r>
      <w:r>
        <w:tab/>
        <w:t>M. Carlozzi</w:t>
      </w:r>
      <w:r w:rsidR="00074C2C">
        <w:t>, Library Director, J. May, Assistant Library Director</w:t>
      </w:r>
    </w:p>
    <w:p w:rsidR="00074C2C" w:rsidRDefault="00074C2C" w:rsidP="00FF5969">
      <w:pPr>
        <w:ind w:left="1440" w:hanging="1440"/>
      </w:pPr>
    </w:p>
    <w:p w:rsidR="00774269" w:rsidRDefault="00FF5969" w:rsidP="00FF5969">
      <w:r>
        <w:t>Mr. Silva</w:t>
      </w:r>
      <w:r w:rsidR="00074C2C">
        <w:t xml:space="preserve"> cal</w:t>
      </w:r>
      <w:r>
        <w:t xml:space="preserve">led the meeting to order at </w:t>
      </w:r>
      <w:r w:rsidR="00043ADE">
        <w:t>4:30</w:t>
      </w:r>
      <w:r w:rsidR="00074C2C">
        <w:t xml:space="preserve">pm.  </w:t>
      </w:r>
    </w:p>
    <w:p w:rsidR="00FF5969" w:rsidRPr="00E27CC0" w:rsidRDefault="00FF5969" w:rsidP="00FF5969">
      <w:pPr>
        <w:rPr>
          <w:sz w:val="20"/>
        </w:rPr>
      </w:pPr>
    </w:p>
    <w:p w:rsidR="00043ADE" w:rsidRDefault="00FF5969" w:rsidP="00FF5969">
      <w:pPr>
        <w:rPr>
          <w:szCs w:val="28"/>
        </w:rPr>
      </w:pPr>
      <w:r w:rsidRPr="00FF5969">
        <w:rPr>
          <w:szCs w:val="28"/>
        </w:rPr>
        <w:t xml:space="preserve">The </w:t>
      </w:r>
      <w:r>
        <w:rPr>
          <w:szCs w:val="28"/>
        </w:rPr>
        <w:t xml:space="preserve">minutes of the January 2, 2019 </w:t>
      </w:r>
      <w:r w:rsidRPr="00FF5969">
        <w:rPr>
          <w:szCs w:val="28"/>
        </w:rPr>
        <w:t xml:space="preserve">meeting were </w:t>
      </w:r>
      <w:r w:rsidR="00043ADE">
        <w:rPr>
          <w:szCs w:val="28"/>
        </w:rPr>
        <w:t xml:space="preserve">approved as written by </w:t>
      </w:r>
      <w:r w:rsidR="007806B1">
        <w:rPr>
          <w:szCs w:val="28"/>
        </w:rPr>
        <w:t>Ms. Armstrong and seconded by Ms.</w:t>
      </w:r>
      <w:r w:rsidR="00043ADE">
        <w:rPr>
          <w:szCs w:val="28"/>
        </w:rPr>
        <w:t xml:space="preserve"> Dias.</w:t>
      </w:r>
    </w:p>
    <w:p w:rsidR="00043ADE" w:rsidRPr="00E27CC0" w:rsidRDefault="00043ADE" w:rsidP="00FF5969">
      <w:pPr>
        <w:rPr>
          <w:sz w:val="20"/>
          <w:szCs w:val="28"/>
        </w:rPr>
      </w:pPr>
    </w:p>
    <w:p w:rsidR="007806B1" w:rsidRDefault="007806B1" w:rsidP="00074C2C">
      <w:pPr>
        <w:rPr>
          <w:szCs w:val="28"/>
        </w:rPr>
      </w:pPr>
      <w:r>
        <w:rPr>
          <w:szCs w:val="28"/>
        </w:rPr>
        <w:t xml:space="preserve">Mr. </w:t>
      </w:r>
      <w:r w:rsidR="00043ADE">
        <w:rPr>
          <w:szCs w:val="28"/>
        </w:rPr>
        <w:t>C</w:t>
      </w:r>
      <w:r>
        <w:rPr>
          <w:szCs w:val="28"/>
        </w:rPr>
        <w:t>arlozzi introduced Mr. Chris LaRoux</w:t>
      </w:r>
      <w:r w:rsidR="00043ADE">
        <w:rPr>
          <w:szCs w:val="28"/>
        </w:rPr>
        <w:t xml:space="preserve">, Director of the Warwick </w:t>
      </w:r>
      <w:r>
        <w:rPr>
          <w:szCs w:val="28"/>
        </w:rPr>
        <w:t xml:space="preserve">Public </w:t>
      </w:r>
      <w:r w:rsidR="00043ADE">
        <w:rPr>
          <w:szCs w:val="28"/>
        </w:rPr>
        <w:t xml:space="preserve">Library and Riverside </w:t>
      </w:r>
      <w:r>
        <w:rPr>
          <w:szCs w:val="28"/>
        </w:rPr>
        <w:t>resident. Mr. LaRoux is eager to serve as a Trustee of the library and all look forward to his appointment.</w:t>
      </w:r>
    </w:p>
    <w:p w:rsidR="00074C2C" w:rsidRPr="00E27CC0" w:rsidRDefault="00074C2C" w:rsidP="00074C2C">
      <w:pPr>
        <w:rPr>
          <w:sz w:val="20"/>
        </w:rPr>
      </w:pPr>
    </w:p>
    <w:p w:rsidR="007806B1" w:rsidRDefault="00074C2C" w:rsidP="00074C2C">
      <w:r w:rsidRPr="00187513">
        <w:rPr>
          <w:b/>
        </w:rPr>
        <w:t>Financial Report:</w:t>
      </w:r>
      <w:r>
        <w:t xml:space="preserve">  </w:t>
      </w:r>
      <w:r w:rsidR="007806B1">
        <w:t>The</w:t>
      </w:r>
      <w:r w:rsidR="00043ADE">
        <w:t xml:space="preserve"> end of the first quarter </w:t>
      </w:r>
      <w:r w:rsidR="007806B1">
        <w:t xml:space="preserve">has a budget surplus </w:t>
      </w:r>
      <w:r w:rsidR="00043ADE">
        <w:t xml:space="preserve">due to staff vacancies. </w:t>
      </w:r>
      <w:r w:rsidR="007806B1">
        <w:t>Maintenance shows a projected deficit due to a 2</w:t>
      </w:r>
      <w:r w:rsidR="00E27CC0">
        <w:t>017 bill that had not been paid until last month.</w:t>
      </w:r>
      <w:r w:rsidR="007806B1">
        <w:t xml:space="preserve"> </w:t>
      </w:r>
      <w:r w:rsidR="00043ADE">
        <w:t xml:space="preserve"> </w:t>
      </w:r>
      <w:r w:rsidR="006D3023">
        <w:t xml:space="preserve">The Mayor’s office will now review all </w:t>
      </w:r>
      <w:r w:rsidR="007806B1">
        <w:t xml:space="preserve">bills </w:t>
      </w:r>
      <w:r w:rsidR="006D3023">
        <w:t>from all departments.</w:t>
      </w:r>
    </w:p>
    <w:p w:rsidR="00074C2C" w:rsidRPr="00E27CC0" w:rsidRDefault="00074C2C" w:rsidP="00074C2C">
      <w:pPr>
        <w:rPr>
          <w:sz w:val="20"/>
        </w:rPr>
      </w:pPr>
    </w:p>
    <w:p w:rsidR="00FF5969" w:rsidRDefault="00FF5969" w:rsidP="00074C2C">
      <w:r>
        <w:rPr>
          <w:b/>
        </w:rPr>
        <w:t>Old Business</w:t>
      </w:r>
      <w:r w:rsidR="00074C2C" w:rsidRPr="00187513">
        <w:rPr>
          <w:b/>
        </w:rPr>
        <w:t>:</w:t>
      </w:r>
      <w:r w:rsidR="00074C2C">
        <w:t xml:space="preserve">  </w:t>
      </w:r>
    </w:p>
    <w:p w:rsidR="005D4454" w:rsidRDefault="007806B1" w:rsidP="005D4454">
      <w:pPr>
        <w:pStyle w:val="ListParagraph"/>
        <w:numPr>
          <w:ilvl w:val="0"/>
          <w:numId w:val="4"/>
        </w:numPr>
      </w:pPr>
      <w:r>
        <w:t xml:space="preserve">Foundation Planning Update:  Former Director Eileen Socha will </w:t>
      </w:r>
      <w:r w:rsidR="00043ADE">
        <w:t>chair the Foundatio</w:t>
      </w:r>
      <w:r>
        <w:t xml:space="preserve">n Board. </w:t>
      </w:r>
      <w:r w:rsidR="00FF5969">
        <w:t xml:space="preserve">Ms. Ingraham </w:t>
      </w:r>
      <w:r>
        <w:t>will serve as Trustee representative.  Weaver patron and writer Nancy Kirsch has also accepted a Board position. The goal is to have</w:t>
      </w:r>
      <w:r w:rsidR="005D4454">
        <w:t xml:space="preserve"> </w:t>
      </w:r>
      <w:r>
        <w:t xml:space="preserve">a 7-member </w:t>
      </w:r>
      <w:r w:rsidR="005D4454">
        <w:t>Board i</w:t>
      </w:r>
      <w:r>
        <w:t xml:space="preserve">n place by the end of the year. </w:t>
      </w:r>
      <w:r w:rsidR="005D4454">
        <w:t xml:space="preserve">Ms. Ingraham </w:t>
      </w:r>
      <w:r w:rsidR="00FF5969">
        <w:t>distributed an ar</w:t>
      </w:r>
      <w:r w:rsidR="005D4454">
        <w:t xml:space="preserve">ticle about Library Foundations for the Board to read at their leisure.  </w:t>
      </w:r>
    </w:p>
    <w:p w:rsidR="00074C2C" w:rsidRPr="00E27CC0" w:rsidRDefault="00074C2C" w:rsidP="007806B1">
      <w:pPr>
        <w:pStyle w:val="ListParagraph"/>
        <w:ind w:left="1080"/>
        <w:rPr>
          <w:sz w:val="20"/>
        </w:rPr>
      </w:pPr>
    </w:p>
    <w:p w:rsidR="00FF5969" w:rsidRPr="00774269" w:rsidRDefault="00FF5969" w:rsidP="00FF5969">
      <w:pPr>
        <w:rPr>
          <w:rFonts w:asciiTheme="majorHAnsi" w:hAnsiTheme="majorHAnsi"/>
          <w:b/>
          <w:szCs w:val="28"/>
        </w:rPr>
      </w:pPr>
      <w:r w:rsidRPr="00FF5969">
        <w:rPr>
          <w:rFonts w:asciiTheme="majorHAnsi" w:hAnsiTheme="majorHAnsi"/>
          <w:b/>
          <w:szCs w:val="28"/>
        </w:rPr>
        <w:t>New Business</w:t>
      </w:r>
    </w:p>
    <w:p w:rsidR="00774269" w:rsidRPr="00E27CC0" w:rsidRDefault="00FF5969" w:rsidP="00E27CC0">
      <w:pPr>
        <w:numPr>
          <w:ilvl w:val="0"/>
          <w:numId w:val="3"/>
        </w:numPr>
        <w:rPr>
          <w:rFonts w:asciiTheme="majorHAnsi" w:hAnsiTheme="majorHAnsi"/>
          <w:szCs w:val="28"/>
        </w:rPr>
      </w:pPr>
      <w:r w:rsidRPr="00FF5969">
        <w:rPr>
          <w:rFonts w:asciiTheme="majorHAnsi" w:hAnsiTheme="majorHAnsi"/>
          <w:szCs w:val="28"/>
        </w:rPr>
        <w:t>Library Fine Discussion and Review (DVDs/Devices)</w:t>
      </w:r>
      <w:r w:rsidR="00E27CC0">
        <w:rPr>
          <w:rFonts w:asciiTheme="majorHAnsi" w:hAnsiTheme="majorHAnsi"/>
          <w:szCs w:val="28"/>
        </w:rPr>
        <w:t xml:space="preserve">: </w:t>
      </w:r>
      <w:r w:rsidR="007806B1" w:rsidRPr="00E27CC0">
        <w:rPr>
          <w:rFonts w:asciiTheme="majorHAnsi" w:hAnsiTheme="majorHAnsi"/>
          <w:szCs w:val="28"/>
        </w:rPr>
        <w:t>Mr.</w:t>
      </w:r>
      <w:r w:rsidR="005D4454" w:rsidRPr="00E27CC0">
        <w:rPr>
          <w:rFonts w:asciiTheme="majorHAnsi" w:hAnsiTheme="majorHAnsi"/>
          <w:szCs w:val="28"/>
        </w:rPr>
        <w:t xml:space="preserve"> Carlozzi reported that a patron expressed her displeasure</w:t>
      </w:r>
      <w:r w:rsidR="007806B1" w:rsidRPr="00E27CC0">
        <w:rPr>
          <w:rFonts w:asciiTheme="majorHAnsi" w:hAnsiTheme="majorHAnsi"/>
          <w:szCs w:val="28"/>
        </w:rPr>
        <w:t xml:space="preserve"> at paying a $40 fine for returni</w:t>
      </w:r>
      <w:r w:rsidR="00E27CC0">
        <w:rPr>
          <w:rFonts w:asciiTheme="majorHAnsi" w:hAnsiTheme="majorHAnsi"/>
          <w:szCs w:val="28"/>
        </w:rPr>
        <w:t xml:space="preserve">ng a late </w:t>
      </w:r>
      <w:r w:rsidR="006D3023">
        <w:rPr>
          <w:rFonts w:asciiTheme="majorHAnsi" w:hAnsiTheme="majorHAnsi"/>
          <w:szCs w:val="28"/>
        </w:rPr>
        <w:t>IPad</w:t>
      </w:r>
      <w:r w:rsidR="00E27CC0">
        <w:rPr>
          <w:rFonts w:asciiTheme="majorHAnsi" w:hAnsiTheme="majorHAnsi"/>
          <w:szCs w:val="28"/>
        </w:rPr>
        <w:t xml:space="preserve"> and late Hot Spot</w:t>
      </w:r>
      <w:r w:rsidR="007806B1" w:rsidRPr="00E27CC0">
        <w:rPr>
          <w:rFonts w:asciiTheme="majorHAnsi" w:hAnsiTheme="majorHAnsi"/>
          <w:szCs w:val="28"/>
        </w:rPr>
        <w:t xml:space="preserve"> in the book drop. Carlozzi reviewed fines for DVDs and devices throughout the state</w:t>
      </w:r>
      <w:r w:rsidR="00AE698F">
        <w:rPr>
          <w:rFonts w:asciiTheme="majorHAnsi" w:hAnsiTheme="majorHAnsi"/>
          <w:szCs w:val="28"/>
        </w:rPr>
        <w:t>,</w:t>
      </w:r>
      <w:r w:rsidR="007806B1" w:rsidRPr="00E27CC0">
        <w:rPr>
          <w:rFonts w:asciiTheme="majorHAnsi" w:hAnsiTheme="majorHAnsi"/>
          <w:szCs w:val="28"/>
        </w:rPr>
        <w:t xml:space="preserve"> noting EPPL’s are high. He recommends reducing DVD fines to $1 /day and reducing device fines to $5/day. The Trustees unanimously agreed. Carlozzi will amend the policy and bring it </w:t>
      </w:r>
      <w:r w:rsidR="00774269" w:rsidRPr="00E27CC0">
        <w:rPr>
          <w:rFonts w:asciiTheme="majorHAnsi" w:hAnsiTheme="majorHAnsi"/>
          <w:szCs w:val="28"/>
        </w:rPr>
        <w:t>the Board</w:t>
      </w:r>
      <w:r w:rsidR="007806B1" w:rsidRPr="00E27CC0">
        <w:rPr>
          <w:rFonts w:asciiTheme="majorHAnsi" w:hAnsiTheme="majorHAnsi"/>
          <w:szCs w:val="28"/>
        </w:rPr>
        <w:t xml:space="preserve"> for approval in March.</w:t>
      </w:r>
    </w:p>
    <w:p w:rsidR="00774269" w:rsidRPr="00772714" w:rsidRDefault="00774269" w:rsidP="00774269">
      <w:pPr>
        <w:rPr>
          <w:rFonts w:asciiTheme="majorHAnsi" w:hAnsiTheme="majorHAnsi"/>
          <w:sz w:val="20"/>
          <w:szCs w:val="28"/>
        </w:rPr>
      </w:pPr>
    </w:p>
    <w:p w:rsidR="00774269" w:rsidRPr="00774269" w:rsidRDefault="00774269" w:rsidP="00774269">
      <w:pPr>
        <w:numPr>
          <w:ilvl w:val="0"/>
          <w:numId w:val="3"/>
        </w:numPr>
        <w:rPr>
          <w:rFonts w:asciiTheme="majorHAnsi" w:hAnsiTheme="majorHAnsi"/>
          <w:b/>
          <w:szCs w:val="28"/>
        </w:rPr>
      </w:pPr>
      <w:r>
        <w:rPr>
          <w:rFonts w:asciiTheme="majorHAnsi" w:hAnsiTheme="majorHAnsi"/>
          <w:szCs w:val="28"/>
        </w:rPr>
        <w:t xml:space="preserve"> </w:t>
      </w:r>
      <w:r w:rsidR="00FF5969" w:rsidRPr="00774269">
        <w:rPr>
          <w:rFonts w:asciiTheme="majorHAnsi" w:hAnsiTheme="majorHAnsi"/>
          <w:szCs w:val="28"/>
        </w:rPr>
        <w:t xml:space="preserve">Grant Applications and Proposed Projects: </w:t>
      </w:r>
      <w:r w:rsidRPr="00774269">
        <w:rPr>
          <w:rFonts w:asciiTheme="majorHAnsi" w:hAnsiTheme="majorHAnsi"/>
          <w:szCs w:val="28"/>
        </w:rPr>
        <w:t>Mr.</w:t>
      </w:r>
      <w:r w:rsidR="001268BE" w:rsidRPr="00774269">
        <w:rPr>
          <w:rFonts w:asciiTheme="majorHAnsi" w:hAnsiTheme="majorHAnsi"/>
          <w:szCs w:val="28"/>
        </w:rPr>
        <w:t xml:space="preserve"> </w:t>
      </w:r>
      <w:r w:rsidRPr="00774269">
        <w:rPr>
          <w:rFonts w:asciiTheme="majorHAnsi" w:hAnsiTheme="majorHAnsi"/>
          <w:szCs w:val="28"/>
        </w:rPr>
        <w:t xml:space="preserve">Carlozzi applied for two grants in January: </w:t>
      </w:r>
      <w:r w:rsidR="006D3023" w:rsidRPr="00774269">
        <w:rPr>
          <w:rFonts w:asciiTheme="majorHAnsi" w:hAnsiTheme="majorHAnsi"/>
          <w:szCs w:val="28"/>
        </w:rPr>
        <w:t>a $</w:t>
      </w:r>
      <w:r w:rsidR="001268BE" w:rsidRPr="00774269">
        <w:rPr>
          <w:rFonts w:asciiTheme="majorHAnsi" w:hAnsiTheme="majorHAnsi"/>
          <w:szCs w:val="28"/>
        </w:rPr>
        <w:t xml:space="preserve">5000 ALA grant </w:t>
      </w:r>
      <w:r w:rsidRPr="00774269">
        <w:rPr>
          <w:rFonts w:asciiTheme="majorHAnsi" w:hAnsiTheme="majorHAnsi"/>
          <w:szCs w:val="28"/>
        </w:rPr>
        <w:t xml:space="preserve">and a $600 RI Council for the Humanities mini-grant. </w:t>
      </w:r>
      <w:r w:rsidR="00FF5969" w:rsidRPr="00774269">
        <w:rPr>
          <w:rFonts w:asciiTheme="majorHAnsi" w:hAnsiTheme="majorHAnsi"/>
          <w:szCs w:val="28"/>
        </w:rPr>
        <w:t xml:space="preserve">Ms. May reported that the Library will continue its partnership with the East Providence Prevention Council </w:t>
      </w:r>
      <w:r>
        <w:rPr>
          <w:rFonts w:asciiTheme="majorHAnsi" w:hAnsiTheme="majorHAnsi"/>
          <w:szCs w:val="28"/>
        </w:rPr>
        <w:t xml:space="preserve">in 2019, </w:t>
      </w:r>
      <w:r w:rsidR="00FF5969" w:rsidRPr="00774269">
        <w:rPr>
          <w:rFonts w:asciiTheme="majorHAnsi" w:hAnsiTheme="majorHAnsi"/>
          <w:szCs w:val="28"/>
        </w:rPr>
        <w:t>a</w:t>
      </w:r>
      <w:r w:rsidR="00BE1095" w:rsidRPr="00774269">
        <w:rPr>
          <w:rFonts w:asciiTheme="majorHAnsi" w:hAnsiTheme="majorHAnsi"/>
          <w:szCs w:val="28"/>
        </w:rPr>
        <w:t>nd, with EPPC,</w:t>
      </w:r>
      <w:r w:rsidR="00FF5969" w:rsidRPr="00774269">
        <w:rPr>
          <w:rFonts w:asciiTheme="majorHAnsi" w:hAnsiTheme="majorHAnsi"/>
          <w:szCs w:val="28"/>
        </w:rPr>
        <w:t xml:space="preserve"> has applied for the second phase of the state’s CODE grant ($10,0</w:t>
      </w:r>
      <w:r>
        <w:rPr>
          <w:rFonts w:asciiTheme="majorHAnsi" w:hAnsiTheme="majorHAnsi"/>
          <w:szCs w:val="28"/>
        </w:rPr>
        <w:t>00) to offer educational and support</w:t>
      </w:r>
      <w:r w:rsidR="006D3023">
        <w:rPr>
          <w:rFonts w:asciiTheme="majorHAnsi" w:hAnsiTheme="majorHAnsi"/>
          <w:szCs w:val="28"/>
        </w:rPr>
        <w:t>ive</w:t>
      </w:r>
      <w:r>
        <w:rPr>
          <w:rFonts w:asciiTheme="majorHAnsi" w:hAnsiTheme="majorHAnsi"/>
          <w:szCs w:val="28"/>
        </w:rPr>
        <w:t xml:space="preserve"> services to individua</w:t>
      </w:r>
      <w:r w:rsidR="00772714">
        <w:rPr>
          <w:rFonts w:asciiTheme="majorHAnsi" w:hAnsiTheme="majorHAnsi"/>
          <w:szCs w:val="28"/>
        </w:rPr>
        <w:t>ls and their families affected by the opioid crisis.</w:t>
      </w:r>
    </w:p>
    <w:p w:rsidR="00774269" w:rsidRPr="00772714" w:rsidRDefault="00774269" w:rsidP="00FF5969">
      <w:pPr>
        <w:rPr>
          <w:rFonts w:asciiTheme="majorHAnsi" w:hAnsiTheme="majorHAnsi"/>
          <w:b/>
          <w:sz w:val="20"/>
          <w:szCs w:val="28"/>
        </w:rPr>
      </w:pPr>
    </w:p>
    <w:p w:rsidR="00FF5969" w:rsidRPr="00774269" w:rsidRDefault="00774269" w:rsidP="00FF5969">
      <w:pPr>
        <w:rPr>
          <w:rFonts w:asciiTheme="majorHAnsi" w:hAnsiTheme="majorHAnsi"/>
          <w:b/>
          <w:szCs w:val="28"/>
        </w:rPr>
      </w:pPr>
      <w:r>
        <w:rPr>
          <w:rFonts w:asciiTheme="majorHAnsi" w:hAnsiTheme="majorHAnsi"/>
          <w:b/>
          <w:szCs w:val="28"/>
        </w:rPr>
        <w:t>Director’s Report:</w:t>
      </w:r>
      <w:r w:rsidR="001958E6">
        <w:rPr>
          <w:rFonts w:asciiTheme="majorHAnsi" w:hAnsiTheme="majorHAnsi"/>
          <w:b/>
          <w:szCs w:val="28"/>
        </w:rPr>
        <w:tab/>
      </w:r>
    </w:p>
    <w:p w:rsidR="00774269" w:rsidRDefault="00774269" w:rsidP="00074C2C">
      <w:r>
        <w:t xml:space="preserve">Literacy Coordinator </w:t>
      </w:r>
      <w:r w:rsidR="001958E6">
        <w:t xml:space="preserve">Lisa Clark has won </w:t>
      </w:r>
      <w:r>
        <w:t xml:space="preserve">the 2019 Outstanding Adult Education Teacher of the Year from the Coalition on Adult Basic Education. </w:t>
      </w:r>
      <w:r w:rsidR="004C1563">
        <w:t>Discussion followed on sharing this news with the community.</w:t>
      </w:r>
    </w:p>
    <w:p w:rsidR="00774269" w:rsidRPr="00772714" w:rsidRDefault="00774269" w:rsidP="00074C2C">
      <w:pPr>
        <w:rPr>
          <w:sz w:val="20"/>
        </w:rPr>
      </w:pPr>
    </w:p>
    <w:p w:rsidR="001958E6" w:rsidRDefault="00774269" w:rsidP="00074C2C">
      <w:r>
        <w:t>Mr. Carlozzi reviewed maintenance contracts for the self-check mach</w:t>
      </w:r>
      <w:r w:rsidR="004C1563">
        <w:t>ines.  Carlozzi will not pursue a contract as t</w:t>
      </w:r>
      <w:r>
        <w:t xml:space="preserve">he Trustees agreed </w:t>
      </w:r>
      <w:r w:rsidR="004C1563">
        <w:t>that the $6000 cost is exorbitant.</w:t>
      </w:r>
    </w:p>
    <w:p w:rsidR="00774269" w:rsidRPr="00772714" w:rsidRDefault="00774269" w:rsidP="00074C2C">
      <w:pPr>
        <w:rPr>
          <w:sz w:val="20"/>
        </w:rPr>
      </w:pPr>
    </w:p>
    <w:p w:rsidR="004C1563" w:rsidRDefault="00774269" w:rsidP="00074C2C">
      <w:r>
        <w:t>DPW shou</w:t>
      </w:r>
      <w:r w:rsidR="004C1563">
        <w:t>ld be installing</w:t>
      </w:r>
      <w:r w:rsidR="00C3601E">
        <w:t xml:space="preserve"> the new </w:t>
      </w:r>
      <w:r w:rsidR="001958E6">
        <w:t xml:space="preserve">Fuller sign </w:t>
      </w:r>
      <w:r w:rsidR="00C3601E">
        <w:t xml:space="preserve">when the weather improves. </w:t>
      </w:r>
    </w:p>
    <w:p w:rsidR="001958E6" w:rsidRPr="00772714" w:rsidRDefault="001958E6" w:rsidP="00074C2C">
      <w:pPr>
        <w:rPr>
          <w:sz w:val="20"/>
        </w:rPr>
      </w:pPr>
    </w:p>
    <w:p w:rsidR="001958E6" w:rsidRDefault="00C3601E" w:rsidP="00074C2C">
      <w:r>
        <w:lastRenderedPageBreak/>
        <w:t>Mr. Carlozzi was c</w:t>
      </w:r>
      <w:r w:rsidR="004C1563">
        <w:t>alled to the library on Sunday, January 20th</w:t>
      </w:r>
      <w:r>
        <w:t xml:space="preserve"> as two hall </w:t>
      </w:r>
      <w:r w:rsidR="001958E6">
        <w:t xml:space="preserve">ceiling tiles </w:t>
      </w:r>
      <w:r w:rsidR="001D670A">
        <w:t>fell</w:t>
      </w:r>
      <w:r>
        <w:t xml:space="preserve"> down.  Facilities monitored a possible</w:t>
      </w:r>
      <w:r w:rsidR="004C1563">
        <w:t xml:space="preserve"> leak, and concluded the problem had to do with ice on the roof. There were no leaks after heavy rains later in the week.</w:t>
      </w:r>
    </w:p>
    <w:p w:rsidR="00C3601E" w:rsidRPr="00772714" w:rsidRDefault="00C3601E" w:rsidP="00074C2C">
      <w:pPr>
        <w:rPr>
          <w:sz w:val="20"/>
        </w:rPr>
      </w:pPr>
    </w:p>
    <w:p w:rsidR="00D900F8" w:rsidRDefault="001D670A" w:rsidP="00074C2C">
      <w:r>
        <w:t>The city issued an RFP for the program room renovations, but only</w:t>
      </w:r>
      <w:r w:rsidR="001958E6">
        <w:t xml:space="preserve"> had one bi</w:t>
      </w:r>
      <w:r>
        <w:t>d. Mr.</w:t>
      </w:r>
      <w:r w:rsidR="001958E6">
        <w:t xml:space="preserve"> Carlozzi recommends that we re-tender </w:t>
      </w:r>
      <w:r>
        <w:t>and the Board agreed</w:t>
      </w:r>
      <w:r w:rsidR="00D900F8">
        <w:t xml:space="preserve">. </w:t>
      </w:r>
    </w:p>
    <w:p w:rsidR="00D900F8" w:rsidRPr="00772714" w:rsidRDefault="00D900F8" w:rsidP="00074C2C">
      <w:pPr>
        <w:rPr>
          <w:sz w:val="20"/>
        </w:rPr>
      </w:pPr>
    </w:p>
    <w:p w:rsidR="00D900F8" w:rsidRDefault="001D670A" w:rsidP="00074C2C">
      <w:r>
        <w:t xml:space="preserve">Discussion followed on the 5-year plan. </w:t>
      </w:r>
      <w:r w:rsidR="00D900F8">
        <w:t>M</w:t>
      </w:r>
      <w:r w:rsidR="00772714">
        <w:t>r</w:t>
      </w:r>
      <w:r w:rsidR="00D900F8">
        <w:t>. Carlozzi is waiting for the Mayor</w:t>
      </w:r>
      <w:r>
        <w:t xml:space="preserve">’s office to have </w:t>
      </w:r>
      <w:r w:rsidR="000A2859">
        <w:t xml:space="preserve">the time </w:t>
      </w:r>
      <w:r w:rsidR="00772714">
        <w:t>to discuss the survey</w:t>
      </w:r>
      <w:r w:rsidR="000A2859">
        <w:t>.</w:t>
      </w:r>
      <w:r w:rsidR="00D900F8">
        <w:t xml:space="preserve"> Ms. </w:t>
      </w:r>
      <w:r w:rsidR="00772714">
        <w:t xml:space="preserve">Armstrong tested the survey and found it easy to complete. </w:t>
      </w:r>
      <w:r w:rsidR="00D900F8">
        <w:t>Carlozzi hopes to see the sur</w:t>
      </w:r>
      <w:r w:rsidR="000A2859">
        <w:t>vey translated in</w:t>
      </w:r>
      <w:r>
        <w:t>to Portuguese and Spanish.</w:t>
      </w:r>
    </w:p>
    <w:p w:rsidR="00D900F8" w:rsidRDefault="00D900F8" w:rsidP="00074C2C"/>
    <w:p w:rsidR="009F76E7" w:rsidRDefault="00D900F8" w:rsidP="00074C2C">
      <w:r>
        <w:t xml:space="preserve">Hiring freeze: </w:t>
      </w:r>
      <w:r w:rsidR="001D670A">
        <w:t xml:space="preserve">Mr. </w:t>
      </w:r>
      <w:r>
        <w:t xml:space="preserve">Carlozzi met with the </w:t>
      </w:r>
      <w:r w:rsidR="001D670A">
        <w:t xml:space="preserve">City’s new </w:t>
      </w:r>
      <w:r>
        <w:t>Chief of Personnel</w:t>
      </w:r>
      <w:r w:rsidR="001D670A">
        <w:t>.</w:t>
      </w:r>
      <w:r>
        <w:t xml:space="preserve"> </w:t>
      </w:r>
      <w:r w:rsidR="000A2859">
        <w:t xml:space="preserve">She recommended that he </w:t>
      </w:r>
      <w:r w:rsidR="006D3023">
        <w:t>make a</w:t>
      </w:r>
      <w:r>
        <w:t xml:space="preserve"> case to</w:t>
      </w:r>
      <w:r w:rsidR="001D670A">
        <w:t xml:space="preserve"> the Mayor</w:t>
      </w:r>
      <w:r w:rsidR="006D3023">
        <w:t xml:space="preserve"> in writing</w:t>
      </w:r>
      <w:r w:rsidR="001D670A">
        <w:t xml:space="preserve"> to fill staff vacancies</w:t>
      </w:r>
      <w:r w:rsidR="000A2859">
        <w:t>.</w:t>
      </w:r>
      <w:r>
        <w:t xml:space="preserve"> </w:t>
      </w:r>
      <w:r w:rsidR="000A2859">
        <w:t xml:space="preserve">Discussion followed on the consequences of </w:t>
      </w:r>
      <w:r w:rsidR="00772714">
        <w:t>the freeze</w:t>
      </w:r>
      <w:r w:rsidR="006D3023">
        <w:t>, i.</w:t>
      </w:r>
      <w:r w:rsidR="000A2859">
        <w:t xml:space="preserve">e., service level </w:t>
      </w:r>
      <w:r w:rsidR="00772714">
        <w:t>reductions, and</w:t>
      </w:r>
      <w:r w:rsidR="000A2859">
        <w:t xml:space="preserve"> how </w:t>
      </w:r>
      <w:r w:rsidR="006D3023">
        <w:t>a budget</w:t>
      </w:r>
      <w:r w:rsidR="001D670A">
        <w:t xml:space="preserve"> surplus due to vacancies may aff</w:t>
      </w:r>
      <w:r w:rsidR="000A2859">
        <w:t xml:space="preserve">ect our state grant-in-aid. </w:t>
      </w:r>
      <w:r>
        <w:t xml:space="preserve"> Ms. Armstrong asked if the Trustees should also comm</w:t>
      </w:r>
      <w:r w:rsidR="002B374C">
        <w:t>unicate with the Mayor’s o</w:t>
      </w:r>
      <w:r w:rsidR="00E27CC0">
        <w:t xml:space="preserve">ffice. </w:t>
      </w:r>
      <w:r w:rsidR="001D670A">
        <w:t>Carlozzi</w:t>
      </w:r>
      <w:r w:rsidR="00E27CC0">
        <w:t xml:space="preserve"> would like</w:t>
      </w:r>
      <w:r w:rsidR="00772714">
        <w:t xml:space="preserve"> to discuss this </w:t>
      </w:r>
      <w:r w:rsidR="00E27CC0">
        <w:t>with the Chair upon her return.</w:t>
      </w:r>
    </w:p>
    <w:p w:rsidR="009F76E7" w:rsidRDefault="009F76E7" w:rsidP="00074C2C"/>
    <w:p w:rsidR="00074C2C" w:rsidRDefault="00074C2C" w:rsidP="00074C2C">
      <w:r>
        <w:t>The meeting was adjou</w:t>
      </w:r>
      <w:r w:rsidR="00FF5969">
        <w:t xml:space="preserve">rned </w:t>
      </w:r>
      <w:r w:rsidR="00E27CC0">
        <w:t xml:space="preserve">at 5:30pm </w:t>
      </w:r>
      <w:r w:rsidR="00FF5969">
        <w:t>upon motion by</w:t>
      </w:r>
      <w:r w:rsidR="009F76E7">
        <w:t xml:space="preserve"> P. </w:t>
      </w:r>
      <w:r w:rsidR="006D3023">
        <w:t>Armstrong and</w:t>
      </w:r>
      <w:r w:rsidR="00FF5969">
        <w:t xml:space="preserve"> seconded </w:t>
      </w:r>
      <w:r w:rsidR="006D3023">
        <w:t>by E. Ingraham</w:t>
      </w:r>
      <w:r w:rsidR="00E27CC0">
        <w:t>.</w:t>
      </w:r>
    </w:p>
    <w:sectPr w:rsidR="00074C2C" w:rsidSect="00074C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14971"/>
    <w:multiLevelType w:val="hybridMultilevel"/>
    <w:tmpl w:val="BF9EA4BA"/>
    <w:lvl w:ilvl="0" w:tplc="4EA0E3C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BD2E88"/>
    <w:multiLevelType w:val="hybridMultilevel"/>
    <w:tmpl w:val="C23C11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EB36203"/>
    <w:multiLevelType w:val="hybridMultilevel"/>
    <w:tmpl w:val="CF84A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676A41"/>
    <w:multiLevelType w:val="hybridMultilevel"/>
    <w:tmpl w:val="319E0984"/>
    <w:lvl w:ilvl="0" w:tplc="DFECF21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1004"/>
  <w:doNotTrackMoves/>
  <w:defaultTabStop w:val="720"/>
  <w:characterSpacingControl w:val="doNotCompress"/>
  <w:compat/>
  <w:rsids>
    <w:rsidRoot w:val="00FC14B1"/>
    <w:rsid w:val="00043ADE"/>
    <w:rsid w:val="00074C2C"/>
    <w:rsid w:val="000A2859"/>
    <w:rsid w:val="001268BE"/>
    <w:rsid w:val="001958E6"/>
    <w:rsid w:val="001D670A"/>
    <w:rsid w:val="00297EAD"/>
    <w:rsid w:val="002B374C"/>
    <w:rsid w:val="002D409D"/>
    <w:rsid w:val="004A3641"/>
    <w:rsid w:val="004C1563"/>
    <w:rsid w:val="005D4454"/>
    <w:rsid w:val="00637051"/>
    <w:rsid w:val="00657AF6"/>
    <w:rsid w:val="006D3023"/>
    <w:rsid w:val="00700CF0"/>
    <w:rsid w:val="00772714"/>
    <w:rsid w:val="00774269"/>
    <w:rsid w:val="007806B1"/>
    <w:rsid w:val="007B155F"/>
    <w:rsid w:val="009F76E7"/>
    <w:rsid w:val="00AE698F"/>
    <w:rsid w:val="00AF219D"/>
    <w:rsid w:val="00BE1095"/>
    <w:rsid w:val="00BE3E8B"/>
    <w:rsid w:val="00C3601E"/>
    <w:rsid w:val="00D10E91"/>
    <w:rsid w:val="00D900F8"/>
    <w:rsid w:val="00E27CC0"/>
    <w:rsid w:val="00FC14B1"/>
    <w:rsid w:val="00FF5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D33967"/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D33967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3396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D33967"/>
    <w:rPr>
      <w:b/>
      <w:bCs/>
    </w:rPr>
  </w:style>
  <w:style w:type="character" w:styleId="Emphasis">
    <w:name w:val="Emphasis"/>
    <w:basedOn w:val="DefaultParagraphFont"/>
    <w:uiPriority w:val="20"/>
    <w:qFormat/>
    <w:rsid w:val="00D33967"/>
    <w:rPr>
      <w:i/>
      <w:iCs/>
    </w:rPr>
  </w:style>
  <w:style w:type="paragraph" w:styleId="ListParagraph">
    <w:name w:val="List Paragraph"/>
    <w:basedOn w:val="Normal"/>
    <w:uiPriority w:val="72"/>
    <w:rsid w:val="005D44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WIN7</Company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xadmin</dc:creator>
  <cp:lastModifiedBy>OSL</cp:lastModifiedBy>
  <cp:revision>4</cp:revision>
  <dcterms:created xsi:type="dcterms:W3CDTF">2019-03-01T19:13:00Z</dcterms:created>
  <dcterms:modified xsi:type="dcterms:W3CDTF">2019-03-01T19:15:00Z</dcterms:modified>
</cp:coreProperties>
</file>